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27A9D" w14:textId="77777777" w:rsidR="0046230B" w:rsidRPr="000537BB" w:rsidRDefault="000537BB">
      <w:pPr>
        <w:rPr>
          <w:b/>
        </w:rPr>
      </w:pPr>
      <w:bookmarkStart w:id="0" w:name="_GoBack"/>
      <w:r w:rsidRPr="000537BB">
        <w:rPr>
          <w:b/>
        </w:rPr>
        <w:t>FCPF Karbonfondet: Svikter Verdensbanken regnskogen?</w:t>
      </w:r>
    </w:p>
    <w:p w14:paraId="2A26D0FF" w14:textId="77777777" w:rsidR="0046230B" w:rsidRDefault="0046230B"/>
    <w:p w14:paraId="2E2C9922" w14:textId="0AE4A396" w:rsidR="0046230B" w:rsidRDefault="0046230B">
      <w:r>
        <w:t xml:space="preserve">Karbonfondet, som er en del av Verdensbankens «Forest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» (FCPF) er et av de største initiativene for å betale for reduserte klimagassutslipp fra avskoging i utviklingsland (REDD+). Karbonfondets regelverk setter presedens for hvordan </w:t>
      </w:r>
      <w:r w:rsidR="00E8613D">
        <w:t>tiltak mot avskoging skal implem</w:t>
      </w:r>
      <w:r>
        <w:t>e</w:t>
      </w:r>
      <w:r w:rsidR="00E8613D">
        <w:t>n</w:t>
      </w:r>
      <w:r>
        <w:t>teres i mange utviklingsland, og initiativet er en stor mottaker av norsk finansiering til regnskogsbevaring.</w:t>
      </w:r>
    </w:p>
    <w:p w14:paraId="7FFB86AA" w14:textId="77777777" w:rsidR="0046230B" w:rsidRDefault="0046230B"/>
    <w:p w14:paraId="6F6A1560" w14:textId="77777777" w:rsidR="006E2CAF" w:rsidRDefault="0046230B">
      <w:r>
        <w:t>T</w:t>
      </w:r>
      <w:r w:rsidR="004F6E5F">
        <w:t>o nye rapporter</w:t>
      </w:r>
      <w:r>
        <w:t xml:space="preserve"> fra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(EIA) og Rights and Resources Initiative (RRI) gir imidlertid </w:t>
      </w:r>
      <w:proofErr w:type="spellStart"/>
      <w:r>
        <w:t>FCPFs</w:t>
      </w:r>
      <w:proofErr w:type="spellEnd"/>
      <w:r>
        <w:t xml:space="preserve"> Karbonfond kraftig kritikk. Rapportene avdekker at de fleste </w:t>
      </w:r>
      <w:r w:rsidR="004F6E5F">
        <w:t xml:space="preserve">prosjektforslagene </w:t>
      </w:r>
      <w:r w:rsidR="00D11253">
        <w:t xml:space="preserve">(såkalte ER </w:t>
      </w:r>
      <w:proofErr w:type="spellStart"/>
      <w:r w:rsidR="00D11253">
        <w:t>submissions</w:t>
      </w:r>
      <w:proofErr w:type="spellEnd"/>
      <w:r w:rsidR="00D11253">
        <w:t xml:space="preserve">) som </w:t>
      </w:r>
      <w:r w:rsidR="004F6E5F">
        <w:t>utviklingsland har send</w:t>
      </w:r>
      <w:r w:rsidR="00D11253">
        <w:t>t inn til Karbonfondet til nå</w:t>
      </w:r>
    </w:p>
    <w:p w14:paraId="53C2FA30" w14:textId="77777777" w:rsidR="00D11253" w:rsidRDefault="00D11253" w:rsidP="00D11253">
      <w:pPr>
        <w:pStyle w:val="Listeavsnitt"/>
        <w:numPr>
          <w:ilvl w:val="0"/>
          <w:numId w:val="1"/>
        </w:numPr>
      </w:pPr>
      <w:r>
        <w:t>Ikke inneholder gode nok planer for å ta tak i de bakenforliggende årsakene til avskoging, eller oppnå troverdige reduksjoner i klimagassutslipp</w:t>
      </w:r>
    </w:p>
    <w:p w14:paraId="7A04D615" w14:textId="77777777" w:rsidR="00D11253" w:rsidRDefault="00D11253" w:rsidP="00D11253">
      <w:pPr>
        <w:pStyle w:val="Listeavsnitt"/>
        <w:numPr>
          <w:ilvl w:val="0"/>
          <w:numId w:val="1"/>
        </w:numPr>
      </w:pPr>
      <w:r>
        <w:t>Ikke beskytter eller styrker rettighetene til folkegrupper som bor i skogen, eller deres mulighet til å delta i relevante beslutningsprosesser</w:t>
      </w:r>
    </w:p>
    <w:p w14:paraId="2695CAE2" w14:textId="77777777" w:rsidR="00D11253" w:rsidRDefault="00D11253" w:rsidP="00D11253">
      <w:pPr>
        <w:pStyle w:val="Listeavsnitt"/>
        <w:numPr>
          <w:ilvl w:val="0"/>
          <w:numId w:val="1"/>
        </w:numPr>
      </w:pPr>
      <w:r>
        <w:t>Ikke har utviklet systemer for å dele inntektene fra prosjektene rettferdig</w:t>
      </w:r>
    </w:p>
    <w:p w14:paraId="5B94FF44" w14:textId="77777777" w:rsidR="00D11253" w:rsidRDefault="00D11253" w:rsidP="00D11253">
      <w:pPr>
        <w:pStyle w:val="Listeavsnitt"/>
        <w:numPr>
          <w:ilvl w:val="0"/>
          <w:numId w:val="1"/>
        </w:numPr>
      </w:pPr>
      <w:r>
        <w:t>Ikke viser at nødvendige forbedringer i styresett er gjennomført eller planlagt</w:t>
      </w:r>
    </w:p>
    <w:p w14:paraId="7E11B242" w14:textId="77777777" w:rsidR="00D11253" w:rsidRDefault="00D11253" w:rsidP="00D11253"/>
    <w:p w14:paraId="07F09706" w14:textId="77777777" w:rsidR="00D11253" w:rsidRDefault="00163C19" w:rsidP="00D11253">
      <w:r>
        <w:t>Rapportene viser også at flere land ikke har gjennomført nødvendige forberedende reformer for å kunne implementere tiltakene som skal støttes av Karbonfondet (såkalt «</w:t>
      </w:r>
      <w:proofErr w:type="spellStart"/>
      <w:r>
        <w:t>readiness</w:t>
      </w:r>
      <w:proofErr w:type="spellEnd"/>
      <w:r>
        <w:t>») og at urfolks- og sivilsamfunnsorganisasjoner ikke har blitt tilstrekkelig involvert i arbeidet.</w:t>
      </w:r>
      <w:r w:rsidR="009372E3">
        <w:t xml:space="preserve"> Flere av punktene i rapportene fra EIA og RRI støttes også av en offisiell</w:t>
      </w:r>
      <w:r w:rsidR="000537BB">
        <w:t>,</w:t>
      </w:r>
      <w:r w:rsidR="009372E3">
        <w:t xml:space="preserve"> uavhengig evaluering av FCPF, som foreløpig bare foreligger som et utkast.</w:t>
      </w:r>
    </w:p>
    <w:p w14:paraId="33DE7D33" w14:textId="77777777" w:rsidR="00163C19" w:rsidRDefault="00163C19" w:rsidP="00D11253"/>
    <w:p w14:paraId="7975D3F5" w14:textId="77777777" w:rsidR="00163C19" w:rsidRDefault="00163C19" w:rsidP="00D11253">
      <w:r>
        <w:t>Dersom Karbonfondet skal kunne gi resultater i form av skogbevaring og reduserte klimagassutslipp, anbefaler EIA, RRI og Regnskogfondet deltakerlandene å sørge for følgende forbedringer:</w:t>
      </w:r>
    </w:p>
    <w:p w14:paraId="38515451" w14:textId="77777777" w:rsidR="00163C19" w:rsidRDefault="00163C19" w:rsidP="00E8613D">
      <w:pPr>
        <w:pStyle w:val="Listeavsnitt"/>
        <w:numPr>
          <w:ilvl w:val="0"/>
          <w:numId w:val="4"/>
        </w:numPr>
      </w:pPr>
      <w:r>
        <w:t>FCPF må støtte implementering av tiltak som kan redusere avskogingen i perioden mellom «</w:t>
      </w:r>
      <w:proofErr w:type="spellStart"/>
      <w:r>
        <w:t>readiness</w:t>
      </w:r>
      <w:proofErr w:type="spellEnd"/>
      <w:r>
        <w:t xml:space="preserve">» og betaling for målbare utslippsreduksjoner. </w:t>
      </w:r>
      <w:r w:rsidR="009372E3">
        <w:t>(</w:t>
      </w:r>
      <w:r>
        <w:t>Dette er den viktigste perioden for å sikre reelle resultater, men den faller i dag mellom to stoler i FCPF-systemet</w:t>
      </w:r>
      <w:r w:rsidR="009372E3">
        <w:t>, og mange land får derfor ikke den hjelpen de trenger.)</w:t>
      </w:r>
    </w:p>
    <w:p w14:paraId="231C7A13" w14:textId="56DE1E5E" w:rsidR="00163C19" w:rsidRDefault="00163C19" w:rsidP="00E8613D">
      <w:pPr>
        <w:pStyle w:val="Listeavsnitt"/>
        <w:numPr>
          <w:ilvl w:val="0"/>
          <w:numId w:val="4"/>
        </w:numPr>
      </w:pPr>
      <w:r>
        <w:t>Det må stilles krav om at landrettigheter må være ferdig utredet</w:t>
      </w:r>
      <w:r w:rsidR="00E8613D">
        <w:t>, i tråd med karbonfondets eget regelverk,</w:t>
      </w:r>
      <w:r>
        <w:t xml:space="preserve"> og troverdige planer for å forbedre rettighetssituasjonen på plass før prosjekter godkjennes</w:t>
      </w:r>
      <w:r w:rsidR="009372E3">
        <w:t>.</w:t>
      </w:r>
    </w:p>
    <w:p w14:paraId="1683EBCB" w14:textId="77777777" w:rsidR="009372E3" w:rsidRDefault="009372E3" w:rsidP="00E8613D">
      <w:pPr>
        <w:pStyle w:val="Listeavsnitt"/>
        <w:numPr>
          <w:ilvl w:val="0"/>
          <w:numId w:val="4"/>
        </w:numPr>
      </w:pPr>
      <w:r>
        <w:t>Det må stilles krav om grundige analyser av de bakenforliggende årsakene til avskoging, og sikres samsvar mellom disse årsakene og tiltakene som skal støttes.</w:t>
      </w:r>
    </w:p>
    <w:p w14:paraId="5DF989C2" w14:textId="77777777" w:rsidR="009372E3" w:rsidRDefault="009372E3" w:rsidP="00E8613D">
      <w:pPr>
        <w:pStyle w:val="Listeavsnitt"/>
        <w:numPr>
          <w:ilvl w:val="0"/>
          <w:numId w:val="4"/>
        </w:numPr>
      </w:pPr>
      <w:r>
        <w:t>Urfolk og lokalsamfunn må være de viktigste mottakerne av fordeler i prosjektene som skal støttes, og det må stilles krav om planer for rettferdig deling av inntekter.</w:t>
      </w:r>
    </w:p>
    <w:p w14:paraId="4926CE76" w14:textId="77777777" w:rsidR="009372E3" w:rsidRDefault="009372E3" w:rsidP="00E8613D">
      <w:pPr>
        <w:pStyle w:val="Listeavsnitt"/>
        <w:numPr>
          <w:ilvl w:val="0"/>
          <w:numId w:val="4"/>
        </w:numPr>
      </w:pPr>
      <w:r>
        <w:t>Mottakerlandene må kunne demonstrere effektiv overholdelse av relevante lover og regler, inkludert tiltak mot ulovligheter og korrupsjon, og for økt åpenhet i tildeling av konsesjoner osv. før prosjekter kan godkjennes.</w:t>
      </w:r>
    </w:p>
    <w:p w14:paraId="70CB6FCA" w14:textId="77777777" w:rsidR="009372E3" w:rsidRDefault="009372E3" w:rsidP="00E8613D">
      <w:pPr>
        <w:pStyle w:val="Listeavsnitt"/>
        <w:numPr>
          <w:ilvl w:val="0"/>
          <w:numId w:val="4"/>
        </w:numPr>
      </w:pPr>
      <w:r>
        <w:t>Prosessen for å behandle og godkjenne prosjekter må legges om for å sikre at alle land viser framgang i styresett, implementering og oppfølging av FN-reglene om REDD+, før prosjekter vurderes for støtte.</w:t>
      </w:r>
    </w:p>
    <w:p w14:paraId="732ED935" w14:textId="7A4027A7" w:rsidR="009372E3" w:rsidRDefault="00E8613D" w:rsidP="009372E3">
      <w:r>
        <w:t>N</w:t>
      </w:r>
      <w:r w:rsidR="009372E3">
        <w:t xml:space="preserve">orge har bidratt med 1,5 milliarder kroner til </w:t>
      </w:r>
      <w:proofErr w:type="spellStart"/>
      <w:r w:rsidR="009372E3">
        <w:t>FCPFs</w:t>
      </w:r>
      <w:proofErr w:type="spellEnd"/>
      <w:r w:rsidR="009372E3">
        <w:t xml:space="preserve"> Karbonfond. Regnskogfondet mener ytterligere bidrag bør stoppes fram til det blir klart om </w:t>
      </w:r>
      <w:r w:rsidR="000537BB">
        <w:t>fondet kan levere bedre resultater.</w:t>
      </w:r>
      <w:bookmarkEnd w:id="0"/>
    </w:p>
    <w:sectPr w:rsidR="009372E3" w:rsidSect="004264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328B"/>
    <w:multiLevelType w:val="hybridMultilevel"/>
    <w:tmpl w:val="52DEA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0909"/>
    <w:multiLevelType w:val="hybridMultilevel"/>
    <w:tmpl w:val="83EA2D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5030D"/>
    <w:multiLevelType w:val="hybridMultilevel"/>
    <w:tmpl w:val="6DF0F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E3FED"/>
    <w:multiLevelType w:val="hybridMultilevel"/>
    <w:tmpl w:val="3A6A5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0B"/>
    <w:rsid w:val="000537BB"/>
    <w:rsid w:val="00163C19"/>
    <w:rsid w:val="0039239F"/>
    <w:rsid w:val="003F5B48"/>
    <w:rsid w:val="004264A2"/>
    <w:rsid w:val="00427FD4"/>
    <w:rsid w:val="00456F33"/>
    <w:rsid w:val="0046230B"/>
    <w:rsid w:val="00471F7A"/>
    <w:rsid w:val="004A18BD"/>
    <w:rsid w:val="004F6E5F"/>
    <w:rsid w:val="00617D92"/>
    <w:rsid w:val="00620820"/>
    <w:rsid w:val="00644920"/>
    <w:rsid w:val="006E2CAF"/>
    <w:rsid w:val="00776C62"/>
    <w:rsid w:val="007E64C3"/>
    <w:rsid w:val="008C0313"/>
    <w:rsid w:val="00912748"/>
    <w:rsid w:val="009372E3"/>
    <w:rsid w:val="00A96C7C"/>
    <w:rsid w:val="00AC36D3"/>
    <w:rsid w:val="00CB4C2C"/>
    <w:rsid w:val="00CC3A36"/>
    <w:rsid w:val="00D04E37"/>
    <w:rsid w:val="00D11253"/>
    <w:rsid w:val="00D72F8C"/>
    <w:rsid w:val="00E8613D"/>
    <w:rsid w:val="00F1164D"/>
    <w:rsid w:val="00F20A05"/>
    <w:rsid w:val="00F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F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1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Bård Lahn</dc:creator>
  <cp:lastModifiedBy>Gøril Andreassen</cp:lastModifiedBy>
  <cp:revision>2</cp:revision>
  <cp:lastPrinted>2016-06-13T08:25:00Z</cp:lastPrinted>
  <dcterms:created xsi:type="dcterms:W3CDTF">2016-06-13T08:29:00Z</dcterms:created>
  <dcterms:modified xsi:type="dcterms:W3CDTF">2016-06-13T08:29:00Z</dcterms:modified>
</cp:coreProperties>
</file>